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Борис Годунов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Воплощением новой системы взглядов в драматургии стал "Борис Годунов", написанный в 1824-1825 годах. С пристальным вниманием Пушкин изучает "Историю государства Российского" Н. М. Карамзина, высоко ценит этот труд. Своего "Бориса Годунова" "с благоговением и благодарностью" посвящает Карамзину, однако его философскую концепцию Пушкин отвергает. Объективное исследование убеждает его, что история государства не есть история его правителей, но - история "судьбы народной".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Стройная система идейно-художественных взглядов помогла Пушкину создать трагедию "Борис Годунов", которая по праву может считаться образцом народной драмы в духе Шекспира.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Взяв за основу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фактологический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материал из "Истории государства Российского", Пушкин переосмыслил его в соответствии со своей философской концепцией и вместо монархической концепции Карамзина, утверждавшего единство самодержца и народа, раскрыл непримиримый конфликт самодержавной власти и народа. Временные успехи и победы самодержцев обусловлены поддержкой народных масс. Крушение самодержцев происходит в результате потери доверия народа.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Отвергая каноны классицизма, Пушкин свободно переносит место действия из Москвы в Краков, из царских палат на Девичье поле, из Самборского замка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Мнишека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в корчму на литовской границе. Время действия в "Борисе Годунове" охватывает более шести лет.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Классицистское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единство действия, сосредоточенного вокруг главного героя драмы, Пушкин заменяет единством действия в более широком и глубоком смысле: 23 эпизода, из которых состоит трагедия, расположены в соответствии с задачей раскрытия судьбы народной, определяющей собой и судьбы отдельных героев.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Следуя Шекспиру "в вольном и свободном изображении характеров", Пушкин в "Борисе Годунове" создал множество образов. Каждый из них обрисован ярко, четко, сочно. Несколькими штрихами Пушкин создает острый характер и сообщает ему объемность и глубину.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В сюжетной линии "Бориса Годунова" явственно прочерчивается нравственная проблема: ответственность Бориса за убийство царевича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Димитрия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. В своем стремлении к узурпации царского престола Борис Годунов не останавливается перед убийством законного наследника. Но было бы ошибкой считать, что этическая проблема составляет идейный пафос трагедии. Нравственной стороне событий Пушкин придает социальный смысл.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Димитрия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воскреснувшего имя" становится знаменем движения широких народных масс против "царя-Ирода", отнявшего у крепостных крестьян Юрьев день - единственный в году день свободы. Нравственная вина Годунова лишь повод для обращения против него народной ярости. И хотя вера в "хорошего царя", свойственная крестьянской идеологии XVII-XVIII веков, выражена в трагедии в народном культе убиенного младенца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Димитрия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, она не затемняет социальный смысл борьбы народа с самодержавно-крепостническим гнетом. Народ, оплакивающий царевича-мученика, не хочет приветствовать нового царя.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Так беспристрастное исследование событий сообщает "Борису Годунову" значение социально-исторической трагедии. Социальная ее направленность </w:t>
      </w:r>
      <w:r w:rsidRPr="0087716C">
        <w:rPr>
          <w:rFonts w:ascii="Times New Roman" w:hAnsi="Times New Roman" w:cs="Times New Roman"/>
          <w:sz w:val="24"/>
          <w:szCs w:val="24"/>
        </w:rPr>
        <w:lastRenderedPageBreak/>
        <w:t xml:space="preserve">акцентируется уже в первой сцене: Пушкин подчеркивает политическую цель Бориса в убийстве царевича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Димитрия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Интересно подготавливается раскрытие взаимоотношений Бориса с народом. Из диалога Шуйского и Воротынского мы узнаем, что "вслед за патриархом к монастырю пошел и весь народ". Значит, народ доверяет Борису Годунову, если просит его принять царский венец? Но уже следующая коротенькая сцена на Красной площади заставляет сомневаться в народном доверии. Не по зову сердца, а по велению думного дьячка стекается народ к Новодевичьему монастырю. А сцена на Девичьем поле и народный "плач", возникающий по указанию боярства, окончательно развенчивают хитросплетения правящих слоев общества, стремящихся придать самодержавию видимость всенародной власти.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Избрание Бориса царем - завязка конфликта. Введение в действие Самозванца обостряет конфликт между царем и народом. Сюжетная линия раскрывает борьбу Самозванца и Бориса, но внутренней пружиной всех событий остается конфликт самодержавной власти и угнетенных народных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масс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87716C">
        <w:rPr>
          <w:rFonts w:ascii="Times New Roman" w:hAnsi="Times New Roman" w:cs="Times New Roman"/>
          <w:sz w:val="24"/>
          <w:szCs w:val="24"/>
        </w:rPr>
        <w:t xml:space="preserve"> течение последующих тринадцати эпизодов народ не выходит на сцену, но его присутствие постоянно ощущается. Его симпатии к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Димитрию-царевичу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тревожат царя и боярство, питают удаль Самозванца. С "мнением народным" сверяют свои поступки борющиеся стороны. Да и победу Самозванца Пушкин представляет как социально обусловленную. У него малочисленное войско - 15 тысяч против 50 тысяч царских, он плохой полководец, он легкомыслен (из-за Марины Мнишек на месяц задержал поход), но царские войска бегут при имени царевича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Димитрия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, города и крепости сдаются ему. И даже временная победа Бориса не может ничего изменить, пока на стороне Самозванца "мнение народное". Борис понимает это: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Он побежден, какая польза в том? Мы 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тщетною</w:t>
      </w:r>
      <w:proofErr w:type="gramEnd"/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победой увенчались. Он вновь собрал 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рассеянное</w:t>
      </w:r>
      <w:proofErr w:type="gramEnd"/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войско и нам со стен Путивля угрожает.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Пушкин не обрывает драматическое повествование 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771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сцен</w:t>
      </w:r>
      <w:proofErr w:type="gramEnd"/>
      <w:r w:rsidRPr="0087716C">
        <w:rPr>
          <w:rFonts w:ascii="Times New Roman" w:hAnsi="Times New Roman" w:cs="Times New Roman"/>
          <w:sz w:val="24"/>
          <w:szCs w:val="24"/>
        </w:rPr>
        <w:t xml:space="preserve"> смерти царя Бориса, подчеркивая тем самым, что не царь, а народ является подлинным героем произведения. Не приемлет народ бессмысленной жестокости, которую несет самодержавие, а не только персонально Борис Годунов. Увидев, что и сторонники новоявленного государя начинают свою деятельность с преступления, народ отказывает в поддержке и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Лжедимитрию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Трагедия началась политическим убийством безвинного царевича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Димитрия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и закончилась бессмысленным убийством Марии и Федора Годуновых. Самодержавие и насилие идут рука об руку. "Народ безмолвствует" - таков его приговор общественной системе.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Пушкин создал в трагедии собирательный образ народа. Действующих лиц из народа Пушкин называет "Один", "Другой"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,"</w:t>
      </w:r>
      <w:proofErr w:type="gramEnd"/>
      <w:r w:rsidRPr="0087716C">
        <w:rPr>
          <w:rFonts w:ascii="Times New Roman" w:hAnsi="Times New Roman" w:cs="Times New Roman"/>
          <w:sz w:val="24"/>
          <w:szCs w:val="24"/>
        </w:rPr>
        <w:t xml:space="preserve">Третий"; к ним примыкает и баба с ребенком, и Юродивый. Их короткие реплики создают яркие индивидуальные образы. И каждый из них отмечает грань единого образа народа. Создавая этот обобщенный образ, Пушкин и здесь следует законам драмы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Шекспировой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. Он показывает на протяжении трагедии эволюцию образа народа. Если в первой сцене это безразличная к борьбе за власть, лишь исподтишка иронизирующая толпа, то на площади перед собором в Москве в отрывочных фразах звучит настороженность народа, угнетаемого и притесняемого царской властью. И крик Юродивого: "Нет, нет! Нельзя молиться за царя-Ирода!" - звучит призывом к бунту. Народ мятежный, охваченный страстью разрушения, показывает нам Пушкин в сцене у </w:t>
      </w:r>
      <w:r w:rsidRPr="0087716C">
        <w:rPr>
          <w:rFonts w:ascii="Times New Roman" w:hAnsi="Times New Roman" w:cs="Times New Roman"/>
          <w:sz w:val="24"/>
          <w:szCs w:val="24"/>
        </w:rPr>
        <w:lastRenderedPageBreak/>
        <w:t>Лобного места. Мудрым, справедливым и непреклонным судьей истории предстает народ в финале трагедии.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Мощью философского обобщения отличается многогранный, противоречивый, воистину шекспировский образ царя Бориса. Уже в первой сцене автор устами разных действующих лиц дает характеристику Годунову, как бы предупреждая нас о сложности его личности: "Зять палача и сам в душе палач", "А он сумел и страхом и любовью, и славою народ очаровать".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В первом монологе Бориса в кремлевских палатах, перед патриархом и боярами смиренная кротость и мудрая покорность обрываются интонацией приказа. И уж 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совсем русская</w:t>
      </w:r>
      <w:proofErr w:type="gramEnd"/>
      <w:r w:rsidRPr="0087716C">
        <w:rPr>
          <w:rFonts w:ascii="Times New Roman" w:hAnsi="Times New Roman" w:cs="Times New Roman"/>
          <w:sz w:val="24"/>
          <w:szCs w:val="24"/>
        </w:rPr>
        <w:t xml:space="preserve"> удаль и размах в последних строках: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А там 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87716C">
        <w:rPr>
          <w:rFonts w:ascii="Times New Roman" w:hAnsi="Times New Roman" w:cs="Times New Roman"/>
          <w:sz w:val="24"/>
          <w:szCs w:val="24"/>
        </w:rPr>
        <w:t>зывать весь наш народ на пир, Всех, от вельмож до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нищего слепца; Всем вольный вход, все гости дорогие.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Глубокая, сильная душа Бориса раскрывается в монологе "Достиг я высшей власти...". Философом предстает Борис, размышляющий о превратностях судьбы; ему доступно понимание непреходящих ценностей жизни: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...ничто не может нас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Среди мирских печалей успокоить;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Ничто, ничто... едина, разве совесть.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Сила его характера проявляется и в беспощадности приговора самому себе: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Да, жалок тот, в ком совесть нечиста.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Пушкин показывает Бориса и в кругу семьи; он нежный отец, мудрый наставник. Но он не погнушается и выслушать донос. Более того в Московском государстве целая сеть шпионов и осведомителей. В каждом боярском доме у Бориса есть "уши и глаза". И он не занимается выяснением справедливости доносов. Жестокостью веет от его приказа: "Гонца схватить..."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Как бы для того чтобы дать Борису достойного противника, Пушкин рисует образ хитрейшего из хитрецов князя Шуйского. Но и в хитрости Борис может помериться с любым хитрецом. Огромное самообладание проявляет он, внешне спокойно выслушивая долгий доклад Шуйского о событиях в Угличе. "Довольно, удались", - отпускает царь подданного. Но как только ушел Шуйский, вопль истерзанной совести вырывается из груди Бориса: "Ух, тяжело!.. Дай дух переведу..."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В сцене на Соборной площади у царя Бориса всего две фразы. Но и их довольно Пушкину, чтобы в неожиданном заступничестве Бориса за Юродивого отразить внутреннее понимание Годуновым своей ответственности за преступление, совершенное в борьбе за престол.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Создавая образ Бориса Годунова, Пушкин не задавался целью нарисовать злодея от рождения. Борис Годунов привлекает силой характера, ума, страсти. Но чтобы добиться власти самодержца и удержать ее за собой, надо быть злодеем. Самодержавие </w:t>
      </w:r>
      <w:r w:rsidRPr="0087716C">
        <w:rPr>
          <w:rFonts w:ascii="Times New Roman" w:hAnsi="Times New Roman" w:cs="Times New Roman"/>
          <w:sz w:val="24"/>
          <w:szCs w:val="24"/>
        </w:rPr>
        <w:lastRenderedPageBreak/>
        <w:t>обеспечивается властолюбием, хитростью, жестокостью, угнетением народных масс. Это поэт делает очевидным всем содержанием трагедии.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Пушкин создает и обобщенный образ правящей верхушки - боярства. Это Шуйский, Воротынский, Афанасий Пушкин. Они сами в конфликте и с царем и с народом, но им нужен и конфликт царя с народом - на этом строится их благополучие.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Нарождающееся и обделенное дворянство рисует Пушкин в образе талантливого полководца, хитрого царедворца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Басманова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, которому неизвестны мучения совести. Представитель молодого в ту эпоху класса, он готов и на измену ради обеспечения личной выгоды.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"Милым авантюристом" назвал Пушкин своего Самозванца, которого отличает обаяние молодости, бесшабашная смелость (сцена в корчме), пылкость чувств (сцена у фонтана). Он смел и лукав, находив и льстив. И даже "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хлестаковскими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" чертами, присущими любому авантюристу, наделяет Пушкин Самозванца: в сцене с поэтом, преподносящим ему стихи; в сцене, где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Лжедимитрий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строит прожекты относительно своего будущего двора. Ничего нет в нем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барского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87716C">
        <w:rPr>
          <w:rFonts w:ascii="Times New Roman" w:hAnsi="Times New Roman" w:cs="Times New Roman"/>
          <w:sz w:val="24"/>
          <w:szCs w:val="24"/>
        </w:rPr>
        <w:t>еличественного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, даже ростом мал Самозванец. Героем его сделало "мнение народное", обращенное против "царя-Ирода".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Совесть народную представляют в трагедии Пимен и Юродивый. В неторопливой, мудрой речи Пимена слышится недовольств царской властью, властью царя-преступника. Пимен является выразителем гнева и мнения народа.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Как и Шекспир, Пушкин смешивает стихотворную и прозаическую речь. Внутри стихотворной речи рифмованный стих соседствует с белым стихом. Стихотворные размеры меняются со смелостью дозволенной только гению. И всякий раз язык героя (и размер стиха) именно тот, которым может говорить только этот персонаж. Русская народная речь, отражающая "лукавую насмешливость ума" присущую русскому народному складу, в трагедии представлена очень широко. Но русской речью в форме народной прибаутки может заговорить только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Варлаам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>, а русская речь в форме народного плача может раскрыть душевную боль Ксении - "в невестах уж печальней вдовицы".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>Размеренным белым стихом разговаривают в палатах царя Бориса и в боярских домах. Рифмованная, более легкая речь - в Кракове и Самборе. Величавая чеканка речи царя Бориса выдержана от первого его слова до последнего ("Я готов").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Действующие лица в "польских" сценах изъясняются особенно изысканно. Изменяется в зависимости от окружения и речь Самозванца: в сценах, где он становится царевичем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Димитрием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, она более легкая, изысканная, чем была у Гришки Отрепьева. А в монологе патера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Черниковского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716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87716C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Всепомоществуй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тебе снятый Игнатий...") слышны интонации польской речи.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Народ изъясняется почти всегда прозой. Даже стихотворная форма первых народных сцен краткостью и </w:t>
      </w:r>
      <w:proofErr w:type="spellStart"/>
      <w:r w:rsidRPr="0087716C">
        <w:rPr>
          <w:rFonts w:ascii="Times New Roman" w:hAnsi="Times New Roman" w:cs="Times New Roman"/>
          <w:sz w:val="24"/>
          <w:szCs w:val="24"/>
        </w:rPr>
        <w:t>разорванностью</w:t>
      </w:r>
      <w:proofErr w:type="spellEnd"/>
      <w:r w:rsidRPr="0087716C">
        <w:rPr>
          <w:rFonts w:ascii="Times New Roman" w:hAnsi="Times New Roman" w:cs="Times New Roman"/>
          <w:sz w:val="24"/>
          <w:szCs w:val="24"/>
        </w:rPr>
        <w:t xml:space="preserve"> реплик, частотой восклицаний создает впечатление разговорной речи.</w:t>
      </w:r>
    </w:p>
    <w:p w:rsidR="002C180B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51A7F" w:rsidRPr="0087716C" w:rsidRDefault="002C180B" w:rsidP="008771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7716C">
        <w:rPr>
          <w:rFonts w:ascii="Times New Roman" w:hAnsi="Times New Roman" w:cs="Times New Roman"/>
          <w:sz w:val="24"/>
          <w:szCs w:val="24"/>
        </w:rPr>
        <w:t xml:space="preserve">"Борис Годунов" - первая народная трагедия России. Трагедия, обнажающая сущность самодержавия, его антинародный характер. Естественно, что царь долго отказывался разрешить ее опубликование, издана она была только в 1831 году, но была запрещена для сцены. Даже отрывки из нее цензура не разрешала исполнять в театре. </w:t>
      </w:r>
      <w:r w:rsidRPr="0087716C">
        <w:rPr>
          <w:rFonts w:ascii="Times New Roman" w:hAnsi="Times New Roman" w:cs="Times New Roman"/>
          <w:sz w:val="24"/>
          <w:szCs w:val="24"/>
        </w:rPr>
        <w:lastRenderedPageBreak/>
        <w:t>Впервые трагедия Пушкина была поставлена лишь в 1870 году на сцене Александрийского театра.</w:t>
      </w:r>
    </w:p>
    <w:sectPr w:rsidR="00851A7F" w:rsidRPr="0087716C" w:rsidSect="00EC1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180B"/>
    <w:rsid w:val="002C180B"/>
    <w:rsid w:val="00851A7F"/>
    <w:rsid w:val="0087716C"/>
    <w:rsid w:val="00EC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1784</Words>
  <Characters>10172</Characters>
  <Application>Microsoft Office Word</Application>
  <DocSecurity>0</DocSecurity>
  <Lines>84</Lines>
  <Paragraphs>23</Paragraphs>
  <ScaleCrop>false</ScaleCrop>
  <Company/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12</cp:lastModifiedBy>
  <cp:revision>3</cp:revision>
  <dcterms:created xsi:type="dcterms:W3CDTF">2010-11-11T01:21:00Z</dcterms:created>
  <dcterms:modified xsi:type="dcterms:W3CDTF">2023-01-08T08:08:00Z</dcterms:modified>
</cp:coreProperties>
</file>